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3B" w:rsidRPr="00DC693B" w:rsidRDefault="00DC693B" w:rsidP="00DC693B">
      <w:pPr>
        <w:spacing w:after="0" w:line="260" w:lineRule="atLeast"/>
        <w:rPr>
          <w:rFonts w:ascii="Times New Roman" w:eastAsia="Times New Roman" w:hAnsi="Times New Roman" w:cs="Times New Roman"/>
          <w:sz w:val="24"/>
          <w:szCs w:val="24"/>
          <w:lang w:eastAsia="pl-PL"/>
        </w:rPr>
      </w:pPr>
      <w:r w:rsidRPr="00DC693B">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DC693B" w:rsidRPr="00DC693B" w:rsidRDefault="00DC693B" w:rsidP="00DC693B">
      <w:pPr>
        <w:spacing w:after="240" w:line="260" w:lineRule="atLeast"/>
        <w:rPr>
          <w:rFonts w:ascii="Times New Roman" w:eastAsia="Times New Roman" w:hAnsi="Times New Roman" w:cs="Times New Roman"/>
          <w:sz w:val="24"/>
          <w:szCs w:val="24"/>
          <w:lang w:eastAsia="pl-PL"/>
        </w:rPr>
      </w:pPr>
      <w:hyperlink r:id="rId7" w:tgtFrame="_blank" w:history="1">
        <w:r w:rsidRPr="00DC693B">
          <w:rPr>
            <w:rFonts w:ascii="Times New Roman" w:eastAsia="Times New Roman" w:hAnsi="Times New Roman" w:cs="Times New Roman"/>
            <w:color w:val="0000FF"/>
            <w:sz w:val="24"/>
            <w:szCs w:val="24"/>
            <w:u w:val="single"/>
            <w:lang w:eastAsia="pl-PL"/>
          </w:rPr>
          <w:t>www.spolecko.bip.doc.pl</w:t>
        </w:r>
      </w:hyperlink>
    </w:p>
    <w:p w:rsidR="00DC693B" w:rsidRPr="00DC693B" w:rsidRDefault="00DC693B" w:rsidP="00DC693B">
      <w:pPr>
        <w:spacing w:after="0"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DC693B" w:rsidRPr="00DC693B" w:rsidRDefault="00DC693B" w:rsidP="00DC693B">
      <w:pPr>
        <w:spacing w:before="100" w:beforeAutospacing="1" w:after="240"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b/>
          <w:bCs/>
          <w:sz w:val="24"/>
          <w:szCs w:val="24"/>
          <w:lang w:eastAsia="pl-PL"/>
        </w:rPr>
        <w:t>Olecko: Przeprowadzenie szkoleń/kursów kwalifikacyjnych, doskonalących dla uczestników projektu Program dla zdrowia, pogody ducha i długich lat życia mieszkańców powiatu oleckiego realizowanego w ramach Programu Operacyjnego PL 13: Ograniczenie społecznych nierówności w zdrowiu dofinansowanym z Norweskiego Mechanizmu Finansowego 2009-2014 oraz z budżetu państwa</w:t>
      </w:r>
      <w:r w:rsidRPr="00DC693B">
        <w:rPr>
          <w:rFonts w:ascii="Times New Roman" w:eastAsia="Times New Roman" w:hAnsi="Times New Roman" w:cs="Times New Roman"/>
          <w:sz w:val="24"/>
          <w:szCs w:val="24"/>
          <w:lang w:eastAsia="pl-PL"/>
        </w:rPr>
        <w:br/>
      </w:r>
      <w:r w:rsidRPr="00DC693B">
        <w:rPr>
          <w:rFonts w:ascii="Times New Roman" w:eastAsia="Times New Roman" w:hAnsi="Times New Roman" w:cs="Times New Roman"/>
          <w:b/>
          <w:bCs/>
          <w:sz w:val="24"/>
          <w:szCs w:val="24"/>
          <w:lang w:eastAsia="pl-PL"/>
        </w:rPr>
        <w:t>Numer ogłoszenia: 64650 - 2015; data zamieszczenia: 23.03.2015</w:t>
      </w:r>
      <w:r w:rsidRPr="00DC693B">
        <w:rPr>
          <w:rFonts w:ascii="Times New Roman" w:eastAsia="Times New Roman" w:hAnsi="Times New Roman" w:cs="Times New Roman"/>
          <w:sz w:val="24"/>
          <w:szCs w:val="24"/>
          <w:lang w:eastAsia="pl-PL"/>
        </w:rPr>
        <w:br/>
        <w:t>OGŁOSZENIE O ZAMÓWIENIU - usługi</w:t>
      </w:r>
    </w:p>
    <w:p w:rsidR="00DC693B" w:rsidRPr="00DC693B" w:rsidRDefault="00DC693B" w:rsidP="00DC693B">
      <w:p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b/>
          <w:bCs/>
          <w:sz w:val="24"/>
          <w:szCs w:val="24"/>
          <w:lang w:eastAsia="pl-PL"/>
        </w:rPr>
        <w:t>Zamieszczanie ogłoszenia:</w:t>
      </w:r>
      <w:r w:rsidRPr="00DC693B">
        <w:rPr>
          <w:rFonts w:ascii="Times New Roman" w:eastAsia="Times New Roman" w:hAnsi="Times New Roman" w:cs="Times New Roman"/>
          <w:sz w:val="24"/>
          <w:szCs w:val="24"/>
          <w:lang w:eastAsia="pl-PL"/>
        </w:rPr>
        <w:t xml:space="preserve"> obowiązkowe.</w:t>
      </w:r>
    </w:p>
    <w:p w:rsidR="00DC693B" w:rsidRPr="00DC693B" w:rsidRDefault="00DC693B" w:rsidP="00DC693B">
      <w:p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b/>
          <w:bCs/>
          <w:sz w:val="24"/>
          <w:szCs w:val="24"/>
          <w:lang w:eastAsia="pl-PL"/>
        </w:rPr>
        <w:t>Ogłoszenie dotyczy:</w:t>
      </w:r>
      <w:r w:rsidRPr="00DC693B">
        <w:rPr>
          <w:rFonts w:ascii="Times New Roman" w:eastAsia="Times New Roman" w:hAnsi="Times New Roman" w:cs="Times New Roman"/>
          <w:sz w:val="24"/>
          <w:szCs w:val="24"/>
          <w:lang w:eastAsia="pl-PL"/>
        </w:rPr>
        <w:t xml:space="preserve"> zamówienia publicznego.</w:t>
      </w:r>
    </w:p>
    <w:p w:rsidR="00DC693B" w:rsidRPr="00DC693B" w:rsidRDefault="00DC693B" w:rsidP="00DC693B">
      <w:p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sz w:val="24"/>
          <w:szCs w:val="24"/>
          <w:lang w:eastAsia="pl-PL"/>
        </w:rPr>
        <w:t>SEKCJA I: ZAMAWIAJĄCY</w:t>
      </w:r>
    </w:p>
    <w:p w:rsidR="00DC693B" w:rsidRPr="00DC693B" w:rsidRDefault="00DC693B" w:rsidP="00DC693B">
      <w:p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b/>
          <w:bCs/>
          <w:sz w:val="24"/>
          <w:szCs w:val="24"/>
          <w:lang w:eastAsia="pl-PL"/>
        </w:rPr>
        <w:t>I. 1) NAZWA I ADRES:</w:t>
      </w:r>
      <w:r w:rsidRPr="00DC693B">
        <w:rPr>
          <w:rFonts w:ascii="Times New Roman" w:eastAsia="Times New Roman" w:hAnsi="Times New Roman" w:cs="Times New Roman"/>
          <w:sz w:val="24"/>
          <w:szCs w:val="24"/>
          <w:lang w:eastAsia="pl-PL"/>
        </w:rPr>
        <w:t xml:space="preserve"> Starostwo Powiatowe , ul. Kolejowa 32, 19-400 Olecko, woj. warmińsko-mazurskie, tel. 087 5202147, 5202475.</w:t>
      </w:r>
    </w:p>
    <w:p w:rsidR="00DC693B" w:rsidRPr="00DC693B" w:rsidRDefault="00DC693B" w:rsidP="00DC693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b/>
          <w:bCs/>
          <w:sz w:val="24"/>
          <w:szCs w:val="24"/>
          <w:lang w:eastAsia="pl-PL"/>
        </w:rPr>
        <w:t>Adres strony internetowej zamawiającego:</w:t>
      </w:r>
      <w:r w:rsidRPr="00DC693B">
        <w:rPr>
          <w:rFonts w:ascii="Times New Roman" w:eastAsia="Times New Roman" w:hAnsi="Times New Roman" w:cs="Times New Roman"/>
          <w:sz w:val="24"/>
          <w:szCs w:val="24"/>
          <w:lang w:eastAsia="pl-PL"/>
        </w:rPr>
        <w:t xml:space="preserve"> www.spolecko.bip.doc.pl</w:t>
      </w:r>
    </w:p>
    <w:p w:rsidR="00DC693B" w:rsidRPr="00DC693B" w:rsidRDefault="00DC693B" w:rsidP="00DC693B">
      <w:p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b/>
          <w:bCs/>
          <w:sz w:val="24"/>
          <w:szCs w:val="24"/>
          <w:lang w:eastAsia="pl-PL"/>
        </w:rPr>
        <w:t>I. 2) RODZAJ ZAMAWIAJĄCEGO:</w:t>
      </w:r>
      <w:r w:rsidRPr="00DC693B">
        <w:rPr>
          <w:rFonts w:ascii="Times New Roman" w:eastAsia="Times New Roman" w:hAnsi="Times New Roman" w:cs="Times New Roman"/>
          <w:sz w:val="24"/>
          <w:szCs w:val="24"/>
          <w:lang w:eastAsia="pl-PL"/>
        </w:rPr>
        <w:t xml:space="preserve"> Administracja samorządowa.</w:t>
      </w:r>
    </w:p>
    <w:p w:rsidR="00DC693B" w:rsidRPr="00DC693B" w:rsidRDefault="00DC693B" w:rsidP="00DC693B">
      <w:p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sz w:val="24"/>
          <w:szCs w:val="24"/>
          <w:lang w:eastAsia="pl-PL"/>
        </w:rPr>
        <w:t>SEKCJA II: PRZEDMIOT ZAMÓWIENIA</w:t>
      </w:r>
    </w:p>
    <w:p w:rsidR="00DC693B" w:rsidRPr="00DC693B" w:rsidRDefault="00DC693B" w:rsidP="00DC693B">
      <w:p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b/>
          <w:bCs/>
          <w:sz w:val="24"/>
          <w:szCs w:val="24"/>
          <w:lang w:eastAsia="pl-PL"/>
        </w:rPr>
        <w:t>II.1) OKREŚLENIE PRZEDMIOTU ZAMÓWIENIA</w:t>
      </w:r>
    </w:p>
    <w:p w:rsidR="00DC693B" w:rsidRPr="00DC693B" w:rsidRDefault="00DC693B" w:rsidP="00DC693B">
      <w:p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b/>
          <w:bCs/>
          <w:sz w:val="24"/>
          <w:szCs w:val="24"/>
          <w:lang w:eastAsia="pl-PL"/>
        </w:rPr>
        <w:t>II.1.1) Nazwa nadana zamówieniu przez zamawiającego:</w:t>
      </w:r>
      <w:r w:rsidRPr="00DC693B">
        <w:rPr>
          <w:rFonts w:ascii="Times New Roman" w:eastAsia="Times New Roman" w:hAnsi="Times New Roman" w:cs="Times New Roman"/>
          <w:sz w:val="24"/>
          <w:szCs w:val="24"/>
          <w:lang w:eastAsia="pl-PL"/>
        </w:rPr>
        <w:t xml:space="preserve"> Przeprowadzenie szkoleń/kursów kwalifikacyjnych, doskonalących dla uczestników projektu Program dla zdrowia, pogody ducha i długich lat życia mieszkańców powiatu oleckiego realizowanego w ramach Programu Operacyjnego PL 13: Ograniczenie społecznych nierówności w zdrowiu dofinansowanym z Norweskiego Mechanizmu Finansowego 2009-2014 oraz z budżetu państwa.</w:t>
      </w:r>
    </w:p>
    <w:p w:rsidR="00DC693B" w:rsidRPr="00DC693B" w:rsidRDefault="00DC693B" w:rsidP="00DC693B">
      <w:p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b/>
          <w:bCs/>
          <w:sz w:val="24"/>
          <w:szCs w:val="24"/>
          <w:lang w:eastAsia="pl-PL"/>
        </w:rPr>
        <w:t>II.1.2) Rodzaj zamówienia:</w:t>
      </w:r>
      <w:r w:rsidRPr="00DC693B">
        <w:rPr>
          <w:rFonts w:ascii="Times New Roman" w:eastAsia="Times New Roman" w:hAnsi="Times New Roman" w:cs="Times New Roman"/>
          <w:sz w:val="24"/>
          <w:szCs w:val="24"/>
          <w:lang w:eastAsia="pl-PL"/>
        </w:rPr>
        <w:t xml:space="preserve"> usługi.</w:t>
      </w:r>
    </w:p>
    <w:p w:rsidR="00DC693B" w:rsidRPr="00DC693B" w:rsidRDefault="00DC693B" w:rsidP="00DC693B">
      <w:p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b/>
          <w:bCs/>
          <w:sz w:val="24"/>
          <w:szCs w:val="24"/>
          <w:lang w:eastAsia="pl-PL"/>
        </w:rPr>
        <w:t>II.1.4) Określenie przedmiotu oraz wielkości lub zakresu zamówienia:</w:t>
      </w:r>
      <w:r w:rsidRPr="00DC693B">
        <w:rPr>
          <w:rFonts w:ascii="Times New Roman" w:eastAsia="Times New Roman" w:hAnsi="Times New Roman" w:cs="Times New Roman"/>
          <w:sz w:val="24"/>
          <w:szCs w:val="24"/>
          <w:lang w:eastAsia="pl-PL"/>
        </w:rPr>
        <w:t xml:space="preserve"> Przedmiotem zamówienia jest przeprowadzenie szkoleń/kursów kwalifikacyjnych, doskonalących dla uczestników w/w projektu. Szkolenia doskonalące adresowane są do kadry różnego sektora działającej na rzecz zdrowia mieszkańców, w tym pracowników podmiotów leczniczych, służb bezpieczeństwa, pomocy społecznej, kadry zarządzającej podmiotami różnego sektora zarówno publicznego, jak i niepublicznego. Celem tego działania jest wzmocnienie potencjału kadr działających na rzecz zdrowia mieszkańców powiatu oleckiego. Ze względów organizacyjnych zakładów, w których pracują uczestnicy szkoleń/kursów oraz życie zawodowe i rodzinne uczestników, szkolenia/kursy realizowane będą w Olecku oraz innych miejscowościach na terenie powiatu. Szkolenie może być realizowane poza Oleckiem tylko w </w:t>
      </w:r>
      <w:r w:rsidRPr="00DC693B">
        <w:rPr>
          <w:rFonts w:ascii="Times New Roman" w:eastAsia="Times New Roman" w:hAnsi="Times New Roman" w:cs="Times New Roman"/>
          <w:sz w:val="24"/>
          <w:szCs w:val="24"/>
          <w:lang w:eastAsia="pl-PL"/>
        </w:rPr>
        <w:lastRenderedPageBreak/>
        <w:t xml:space="preserve">przypadku konieczności odbycia praktyki w placówce, która nie występuje w powiecie oleckim tj. w części IV. Wykonawca zobowiązany jest do zorganizowania i pokrycia kosztu dojazdu uczestników na zajęcia praktyczne do miejsca realizacji praktyk. Ponadto w części V - koszt dojazdu pokrywa Zamawiający. W budżecie należy uwzględnić wszystkie koszty szkolenia, w tym materiały szkoleniowe, wynagrodzenia, koszty dojazdu wykładowców, zakwaterowanie, zaświadczenia, certyfikaty, poczęstunek dla uczestników kursów i szkoleń (barki kawowe, ciastka, soki, owoce, woda). Wszystkie formy doskonalenia mają zakończyć się wydaniem zaświadczenia/dyplomu/certyfikatu o ukończeniu szkolenia zgodnego z obowiązującym prawem. Zamówienie zostało podzielone na 6 części: Część I. Szkolenia z zakresu zaawansowanych zabiegów ratujących życie w obrażeniach ciała osób dorosłych i dzieci w opiece przedszpitalnej. </w:t>
      </w:r>
      <w:r w:rsidRPr="00DC693B">
        <w:rPr>
          <w:rFonts w:ascii="Times New Roman" w:eastAsia="Times New Roman" w:hAnsi="Times New Roman" w:cs="Times New Roman"/>
          <w:sz w:val="24"/>
          <w:szCs w:val="24"/>
          <w:lang w:val="en-US" w:eastAsia="pl-PL"/>
        </w:rPr>
        <w:t xml:space="preserve">ALSPC (Advanced Life Support Prowider Course). Pediatric Advanced Life Suport Prowider Course. ITLS Advanced Provider Course. ACLS Advanced Cardiovascular Lafe Support Prowider Cours. </w:t>
      </w:r>
      <w:r w:rsidRPr="00DC693B">
        <w:rPr>
          <w:rFonts w:ascii="Times New Roman" w:eastAsia="Times New Roman" w:hAnsi="Times New Roman" w:cs="Times New Roman"/>
          <w:sz w:val="24"/>
          <w:szCs w:val="24"/>
          <w:lang w:eastAsia="pl-PL"/>
        </w:rPr>
        <w:t xml:space="preserve">Część II. Kurs Kwalifikowanej Pierwszej Pomocy (KPP). Część III. Kurs doskonalący dla ratowników medycznych. Część IV. Kurs kwalifikacyjny dla pielęgniarek psychiatrycznych. Część V. Przeszkolenie personelu na potrzeby otwarcia Szkoły Rodzenia. Część VI. Szkolenia doskonalące dla lekarzy i pielęgniarek, pracowników pomocy społecznej, kadry zarządzającej różnego sektora. Standardy diagnostyczne i terapeutyczne w zaburzeniach psychicznych, w tym wykrywania objawów depresji . Przygotowanie do prowadzenia edukacji pacjentów i rodzin pacjentów z nowo wykrytymi zaburzeniami psychicznymi . Szkolenie dla pracowników pomocy społecznej z zakresu postępowania z osobą z zaburzeniami psychicznymi, w tym osobami, które stanowią zagrożenie dla siebie lub dla otoczenia. Trudne sytuacje z pacjentem/klientem/petentem zdenerwowanym, o zwiększonych wymaganiach i roszczeniach. Budowanie zespołu, zarządzanie zespołem poprzez cele. Dyskryminacja i </w:t>
      </w:r>
      <w:proofErr w:type="spellStart"/>
      <w:r w:rsidRPr="00DC693B">
        <w:rPr>
          <w:rFonts w:ascii="Times New Roman" w:eastAsia="Times New Roman" w:hAnsi="Times New Roman" w:cs="Times New Roman"/>
          <w:sz w:val="24"/>
          <w:szCs w:val="24"/>
          <w:lang w:eastAsia="pl-PL"/>
        </w:rPr>
        <w:t>mobbing</w:t>
      </w:r>
      <w:proofErr w:type="spellEnd"/>
      <w:r w:rsidRPr="00DC693B">
        <w:rPr>
          <w:rFonts w:ascii="Times New Roman" w:eastAsia="Times New Roman" w:hAnsi="Times New Roman" w:cs="Times New Roman"/>
          <w:sz w:val="24"/>
          <w:szCs w:val="24"/>
          <w:lang w:eastAsia="pl-PL"/>
        </w:rPr>
        <w:t xml:space="preserve"> w środowisku pracy - przyczyny występowania, metody unikania. Zamawiający poinformuje o miejscu i dacie szkolenia co najmniej tydzień przed rozpoczęciem szkolenia. Liczba godzin szkolenia będzie podzielona na części, tak by umożliwić osobom pracującym zawodowo udział w formach doskonalenia. Zamawiający zastrzega sobie prawo zmiany harmonogramu bez podania przyczyny informując o tym Wykonawcę najpóźniej 2 dni przed zmianą (informacja taka zostanie przesłana na adres e-mail wskazany przez Wykonawcę). Zamawiający zastrzega sobie prawo uczestniczenia w prowadzonych zajęciach w celu oceny zgodności prowadzonych zajęć z zakresem tematycznym bez wcześniejszego powiadomienia. Wykonawca zobowiązany jest wykonać zamówienie zgodnie z zasadami i na warunkach określonych przepisami prawa polskiego..</w:t>
      </w:r>
    </w:p>
    <w:p w:rsidR="00DC693B" w:rsidRPr="00DC693B" w:rsidRDefault="00DC693B" w:rsidP="00DC693B">
      <w:p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b/>
          <w:bCs/>
          <w:sz w:val="24"/>
          <w:szCs w:val="24"/>
          <w:lang w:eastAsia="pl-PL"/>
        </w:rPr>
        <w:t>II.1.5) przewiduje się udzielenie zamówień uzupełniających:</w:t>
      </w:r>
    </w:p>
    <w:p w:rsidR="00DC693B" w:rsidRPr="00DC693B" w:rsidRDefault="00DC693B" w:rsidP="00DC693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b/>
          <w:bCs/>
          <w:sz w:val="24"/>
          <w:szCs w:val="24"/>
          <w:lang w:eastAsia="pl-PL"/>
        </w:rPr>
        <w:t>Określenie przedmiotu oraz wielkości lub zakresu zamówień uzupełniających</w:t>
      </w:r>
    </w:p>
    <w:p w:rsidR="00DC693B" w:rsidRPr="00DC693B" w:rsidRDefault="00DC693B" w:rsidP="00DC693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sz w:val="24"/>
          <w:szCs w:val="24"/>
          <w:lang w:eastAsia="pl-PL"/>
        </w:rPr>
        <w:t>Do wysokości 20% wartości zamówienia podstawowego</w:t>
      </w:r>
    </w:p>
    <w:p w:rsidR="00DC693B" w:rsidRPr="00DC693B" w:rsidRDefault="00DC693B" w:rsidP="00DC693B">
      <w:p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b/>
          <w:bCs/>
          <w:sz w:val="24"/>
          <w:szCs w:val="24"/>
          <w:lang w:eastAsia="pl-PL"/>
        </w:rPr>
        <w:t>II.1.6) Wspólny Słownik Zamówień (CPV):</w:t>
      </w:r>
      <w:r w:rsidRPr="00DC693B">
        <w:rPr>
          <w:rFonts w:ascii="Times New Roman" w:eastAsia="Times New Roman" w:hAnsi="Times New Roman" w:cs="Times New Roman"/>
          <w:sz w:val="24"/>
          <w:szCs w:val="24"/>
          <w:lang w:eastAsia="pl-PL"/>
        </w:rPr>
        <w:t xml:space="preserve"> 80.00.00.00-4.</w:t>
      </w:r>
    </w:p>
    <w:p w:rsidR="00DC693B" w:rsidRPr="00DC693B" w:rsidRDefault="00DC693B" w:rsidP="00DC693B">
      <w:p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b/>
          <w:bCs/>
          <w:sz w:val="24"/>
          <w:szCs w:val="24"/>
          <w:lang w:eastAsia="pl-PL"/>
        </w:rPr>
        <w:t>II.1.7) Czy dopuszcza się złożenie oferty częściowej:</w:t>
      </w:r>
      <w:r w:rsidRPr="00DC693B">
        <w:rPr>
          <w:rFonts w:ascii="Times New Roman" w:eastAsia="Times New Roman" w:hAnsi="Times New Roman" w:cs="Times New Roman"/>
          <w:sz w:val="24"/>
          <w:szCs w:val="24"/>
          <w:lang w:eastAsia="pl-PL"/>
        </w:rPr>
        <w:t xml:space="preserve"> tak, liczba części: 6.</w:t>
      </w:r>
    </w:p>
    <w:p w:rsidR="00DC693B" w:rsidRPr="00DC693B" w:rsidRDefault="00DC693B" w:rsidP="00DC693B">
      <w:p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b/>
          <w:bCs/>
          <w:sz w:val="24"/>
          <w:szCs w:val="24"/>
          <w:lang w:eastAsia="pl-PL"/>
        </w:rPr>
        <w:t>II.1.8) Czy dopuszcza się złożenie oferty wariantowej:</w:t>
      </w:r>
      <w:r w:rsidRPr="00DC693B">
        <w:rPr>
          <w:rFonts w:ascii="Times New Roman" w:eastAsia="Times New Roman" w:hAnsi="Times New Roman" w:cs="Times New Roman"/>
          <w:sz w:val="24"/>
          <w:szCs w:val="24"/>
          <w:lang w:eastAsia="pl-PL"/>
        </w:rPr>
        <w:t xml:space="preserve"> nie.</w:t>
      </w:r>
    </w:p>
    <w:p w:rsidR="00DC693B" w:rsidRPr="00DC693B" w:rsidRDefault="00DC693B" w:rsidP="00DC693B">
      <w:pPr>
        <w:spacing w:after="0" w:line="240" w:lineRule="auto"/>
        <w:rPr>
          <w:rFonts w:ascii="Times New Roman" w:eastAsia="Times New Roman" w:hAnsi="Times New Roman" w:cs="Times New Roman"/>
          <w:sz w:val="24"/>
          <w:szCs w:val="24"/>
          <w:lang w:eastAsia="pl-PL"/>
        </w:rPr>
      </w:pPr>
    </w:p>
    <w:p w:rsidR="00DC693B" w:rsidRPr="00DC693B" w:rsidRDefault="00DC693B" w:rsidP="00DC693B">
      <w:p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b/>
          <w:bCs/>
          <w:sz w:val="24"/>
          <w:szCs w:val="24"/>
          <w:lang w:eastAsia="pl-PL"/>
        </w:rPr>
        <w:t>II.2) CZAS TRWANIA ZAMÓWIENIA LUB TERMIN WYKONANIA:</w:t>
      </w:r>
      <w:r w:rsidRPr="00DC693B">
        <w:rPr>
          <w:rFonts w:ascii="Times New Roman" w:eastAsia="Times New Roman" w:hAnsi="Times New Roman" w:cs="Times New Roman"/>
          <w:sz w:val="24"/>
          <w:szCs w:val="24"/>
          <w:lang w:eastAsia="pl-PL"/>
        </w:rPr>
        <w:t xml:space="preserve"> Zakończenie: 30.04.2016.</w:t>
      </w:r>
    </w:p>
    <w:p w:rsidR="00DC693B" w:rsidRPr="00DC693B" w:rsidRDefault="00DC693B" w:rsidP="00DC693B">
      <w:p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sz w:val="24"/>
          <w:szCs w:val="24"/>
          <w:lang w:eastAsia="pl-PL"/>
        </w:rPr>
        <w:lastRenderedPageBreak/>
        <w:t>SEKCJA III: INFORMACJE O CHARAKTERZE PRAWNYM, EKONOMICZNYM, FINANSOWYM I TECHNICZNYM</w:t>
      </w:r>
    </w:p>
    <w:p w:rsidR="00DC693B" w:rsidRPr="00DC693B" w:rsidRDefault="00DC693B" w:rsidP="00DC693B">
      <w:p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b/>
          <w:bCs/>
          <w:sz w:val="24"/>
          <w:szCs w:val="24"/>
          <w:lang w:eastAsia="pl-PL"/>
        </w:rPr>
        <w:t>III.2) ZALICZKI</w:t>
      </w:r>
    </w:p>
    <w:p w:rsidR="00DC693B" w:rsidRPr="00DC693B" w:rsidRDefault="00DC693B" w:rsidP="00DC693B">
      <w:p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DC693B" w:rsidRPr="00DC693B" w:rsidRDefault="00DC693B" w:rsidP="00DC693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DC693B" w:rsidRPr="00DC693B" w:rsidRDefault="00DC693B" w:rsidP="00DC693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C693B">
        <w:rPr>
          <w:rFonts w:ascii="Times New Roman" w:eastAsia="Times New Roman" w:hAnsi="Times New Roman" w:cs="Times New Roman"/>
          <w:b/>
          <w:bCs/>
          <w:sz w:val="24"/>
          <w:szCs w:val="24"/>
          <w:lang w:eastAsia="pl-PL"/>
        </w:rPr>
        <w:t>Opis sposobu dokonywania oceny spełniania tego warunku</w:t>
      </w:r>
    </w:p>
    <w:p w:rsidR="00DC693B" w:rsidRPr="00DC693B" w:rsidRDefault="00DC693B" w:rsidP="00DC693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sz w:val="24"/>
          <w:szCs w:val="24"/>
          <w:lang w:eastAsia="pl-PL"/>
        </w:rPr>
        <w:t>Dla części II wymaga się dołączenie kserokopii decyzji Wojewody wraz z dokumentacją wykładowców/instruktorów zgodnie ze złożonym do Wojewody wnioskiem o zgodę na prowadzenie kursów KPP</w:t>
      </w:r>
    </w:p>
    <w:p w:rsidR="00DC693B" w:rsidRPr="00DC693B" w:rsidRDefault="00DC693B" w:rsidP="00DC693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b/>
          <w:bCs/>
          <w:sz w:val="24"/>
          <w:szCs w:val="24"/>
          <w:lang w:eastAsia="pl-PL"/>
        </w:rPr>
        <w:t>III.3.2) Wiedza i doświadczenie</w:t>
      </w:r>
    </w:p>
    <w:p w:rsidR="00DC693B" w:rsidRPr="00DC693B" w:rsidRDefault="00DC693B" w:rsidP="00DC693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C693B">
        <w:rPr>
          <w:rFonts w:ascii="Times New Roman" w:eastAsia="Times New Roman" w:hAnsi="Times New Roman" w:cs="Times New Roman"/>
          <w:b/>
          <w:bCs/>
          <w:sz w:val="24"/>
          <w:szCs w:val="24"/>
          <w:lang w:eastAsia="pl-PL"/>
        </w:rPr>
        <w:t>Opis sposobu dokonywania oceny spełniania tego warunku</w:t>
      </w:r>
    </w:p>
    <w:p w:rsidR="00DC693B" w:rsidRPr="00DC693B" w:rsidRDefault="00DC693B" w:rsidP="00DC693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sz w:val="24"/>
          <w:szCs w:val="24"/>
          <w:lang w:eastAsia="pl-PL"/>
        </w:rPr>
        <w:t>Wykonawca musi udokumentować, że w ostatnich 3 latach przed upływem terminu składania ofert a jeżeli okres prowadzenia działalności jest krótszy w tym okresie prowadził szkolenia/kursy w zakresie objętym przedmiotem zamówienia oraz w tym okresie zrealizował lub prowadzi co najmniej trzy usługi edukacyjne z tematyki objętej przedmiotem zamówienia</w:t>
      </w:r>
    </w:p>
    <w:p w:rsidR="00DC693B" w:rsidRPr="00DC693B" w:rsidRDefault="00DC693B" w:rsidP="00DC693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b/>
          <w:bCs/>
          <w:sz w:val="24"/>
          <w:szCs w:val="24"/>
          <w:lang w:eastAsia="pl-PL"/>
        </w:rPr>
        <w:t>III.3.3) Potencjał techniczny</w:t>
      </w:r>
    </w:p>
    <w:p w:rsidR="00DC693B" w:rsidRPr="00DC693B" w:rsidRDefault="00DC693B" w:rsidP="00DC693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C693B">
        <w:rPr>
          <w:rFonts w:ascii="Times New Roman" w:eastAsia="Times New Roman" w:hAnsi="Times New Roman" w:cs="Times New Roman"/>
          <w:b/>
          <w:bCs/>
          <w:sz w:val="24"/>
          <w:szCs w:val="24"/>
          <w:lang w:eastAsia="pl-PL"/>
        </w:rPr>
        <w:t>Opis sposobu dokonywania oceny spełniania tego warunku</w:t>
      </w:r>
    </w:p>
    <w:p w:rsidR="00DC693B" w:rsidRPr="00DC693B" w:rsidRDefault="00DC693B" w:rsidP="00DC693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sz w:val="24"/>
          <w:szCs w:val="24"/>
          <w:lang w:eastAsia="pl-PL"/>
        </w:rPr>
        <w:t>Oświadczenie wykonawcy</w:t>
      </w:r>
    </w:p>
    <w:p w:rsidR="00DC693B" w:rsidRPr="00DC693B" w:rsidRDefault="00DC693B" w:rsidP="00DC693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b/>
          <w:bCs/>
          <w:sz w:val="24"/>
          <w:szCs w:val="24"/>
          <w:lang w:eastAsia="pl-PL"/>
        </w:rPr>
        <w:t>III.3.4) Osoby zdolne do wykonania zamówienia</w:t>
      </w:r>
    </w:p>
    <w:p w:rsidR="00DC693B" w:rsidRPr="00DC693B" w:rsidRDefault="00DC693B" w:rsidP="00DC693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C693B">
        <w:rPr>
          <w:rFonts w:ascii="Times New Roman" w:eastAsia="Times New Roman" w:hAnsi="Times New Roman" w:cs="Times New Roman"/>
          <w:b/>
          <w:bCs/>
          <w:sz w:val="24"/>
          <w:szCs w:val="24"/>
          <w:lang w:eastAsia="pl-PL"/>
        </w:rPr>
        <w:t>Opis sposobu dokonywania oceny spełniania tego warunku</w:t>
      </w:r>
    </w:p>
    <w:p w:rsidR="00DC693B" w:rsidRPr="00DC693B" w:rsidRDefault="00DC693B" w:rsidP="00DC693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sz w:val="24"/>
          <w:szCs w:val="24"/>
          <w:lang w:eastAsia="pl-PL"/>
        </w:rPr>
        <w:t>Zamawiający wymaga, aby Wykonawca wykazał, że zapewni zespół ludzi zdolnych do wykonania zamówienia mających doświadczenie dydaktyczne oraz kompetencje merytoryczne do prowadzenia kształcenia z danego zakresu zgodnie z wymaganiami określonymi przez przepisy prawne oraz opisanymi w opisie przedmiotu zamówienia</w:t>
      </w:r>
    </w:p>
    <w:p w:rsidR="00DC693B" w:rsidRPr="00DC693B" w:rsidRDefault="00DC693B" w:rsidP="00DC693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b/>
          <w:bCs/>
          <w:sz w:val="24"/>
          <w:szCs w:val="24"/>
          <w:lang w:eastAsia="pl-PL"/>
        </w:rPr>
        <w:t>III.3.5) Sytuacja ekonomiczna i finansowa</w:t>
      </w:r>
    </w:p>
    <w:p w:rsidR="00DC693B" w:rsidRPr="00DC693B" w:rsidRDefault="00DC693B" w:rsidP="00DC693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C693B">
        <w:rPr>
          <w:rFonts w:ascii="Times New Roman" w:eastAsia="Times New Roman" w:hAnsi="Times New Roman" w:cs="Times New Roman"/>
          <w:b/>
          <w:bCs/>
          <w:sz w:val="24"/>
          <w:szCs w:val="24"/>
          <w:lang w:eastAsia="pl-PL"/>
        </w:rPr>
        <w:t>Opis sposobu dokonywania oceny spełniania tego warunku</w:t>
      </w:r>
    </w:p>
    <w:p w:rsidR="00DC693B" w:rsidRPr="00DC693B" w:rsidRDefault="00DC693B" w:rsidP="00DC693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sz w:val="24"/>
          <w:szCs w:val="24"/>
          <w:lang w:eastAsia="pl-PL"/>
        </w:rPr>
        <w:t>Oświadczenie wykonawcy</w:t>
      </w:r>
    </w:p>
    <w:p w:rsidR="00DC693B" w:rsidRPr="00DC693B" w:rsidRDefault="00DC693B" w:rsidP="00DC693B">
      <w:p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DC693B" w:rsidRPr="00DC693B" w:rsidRDefault="00DC693B" w:rsidP="00DC693B">
      <w:p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b/>
          <w:bCs/>
          <w:sz w:val="24"/>
          <w:szCs w:val="24"/>
          <w:lang w:eastAsia="pl-PL"/>
        </w:rPr>
        <w:lastRenderedPageBreak/>
        <w:t>III.4.1) W zakresie wykazania spełniania przez wykonawcę warunków, o których mowa w art. 22 ust. 1 ustawy, oprócz oświadczenia o spełnianiu warunków udziału w postępowaniu należy przedłożyć:</w:t>
      </w:r>
    </w:p>
    <w:p w:rsidR="00DC693B" w:rsidRPr="00DC693B" w:rsidRDefault="00DC693B" w:rsidP="00DC693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C693B">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DC693B" w:rsidRPr="00DC693B" w:rsidRDefault="00DC693B" w:rsidP="00DC693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C693B">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DC693B" w:rsidRPr="00DC693B" w:rsidRDefault="00DC693B" w:rsidP="00DC693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C693B">
        <w:rPr>
          <w:rFonts w:ascii="Times New Roman" w:eastAsia="Times New Roman" w:hAnsi="Times New Roman" w:cs="Times New Roman"/>
          <w:sz w:val="24"/>
          <w:szCs w:val="24"/>
          <w:lang w:eastAsia="pl-PL"/>
        </w:rPr>
        <w:t>określenie dostaw lub usług, których dotyczy obowiązek wskazania przez wykonawcę w wykazie lub złożenia poświadczeń, w tym informacja o dostawach lub usługach niewykonanych lub wykonanych nienależycie</w:t>
      </w:r>
      <w:r w:rsidRPr="00DC693B">
        <w:rPr>
          <w:rFonts w:ascii="Times New Roman" w:eastAsia="Times New Roman" w:hAnsi="Times New Roman" w:cs="Times New Roman"/>
          <w:sz w:val="24"/>
          <w:szCs w:val="24"/>
          <w:lang w:eastAsia="pl-PL"/>
        </w:rPr>
        <w:br/>
        <w:t>Szkolenia/kursy zgodne z przedmiotem zamówienia objętym postępowaniem dla części, na którą składana jest oferta.;</w:t>
      </w:r>
    </w:p>
    <w:p w:rsidR="00DC693B" w:rsidRPr="00DC693B" w:rsidRDefault="00DC693B" w:rsidP="00DC693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C693B">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DC693B" w:rsidRPr="00DC693B" w:rsidRDefault="00DC693B" w:rsidP="00DC693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C693B">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DC693B" w:rsidRPr="00DC693B" w:rsidRDefault="00DC693B" w:rsidP="00DC693B">
      <w:p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DC693B" w:rsidRPr="00DC693B" w:rsidRDefault="00DC693B" w:rsidP="00DC693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C693B">
        <w:rPr>
          <w:rFonts w:ascii="Times New Roman" w:eastAsia="Times New Roman" w:hAnsi="Times New Roman" w:cs="Times New Roman"/>
          <w:sz w:val="24"/>
          <w:szCs w:val="24"/>
          <w:lang w:eastAsia="pl-PL"/>
        </w:rPr>
        <w:t>oświadczenie o braku podstaw do wykluczenia;</w:t>
      </w:r>
    </w:p>
    <w:p w:rsidR="00DC693B" w:rsidRPr="00DC693B" w:rsidRDefault="00DC693B" w:rsidP="00DC693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C693B">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DC693B">
        <w:rPr>
          <w:rFonts w:ascii="Times New Roman" w:eastAsia="Times New Roman" w:hAnsi="Times New Roman" w:cs="Times New Roman"/>
          <w:sz w:val="24"/>
          <w:szCs w:val="24"/>
          <w:lang w:eastAsia="pl-PL"/>
        </w:rPr>
        <w:t>pkt</w:t>
      </w:r>
      <w:proofErr w:type="spellEnd"/>
      <w:r w:rsidRPr="00DC693B">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DC693B" w:rsidRPr="00DC693B" w:rsidRDefault="00DC693B" w:rsidP="00DC693B">
      <w:p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sz w:val="24"/>
          <w:szCs w:val="24"/>
          <w:lang w:eastAsia="pl-PL"/>
        </w:rPr>
        <w:t>III.4.3) Dokumenty podmiotów zagranicznych</w:t>
      </w:r>
    </w:p>
    <w:p w:rsidR="00DC693B" w:rsidRPr="00DC693B" w:rsidRDefault="00DC693B" w:rsidP="00DC693B">
      <w:p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DC693B" w:rsidRPr="00DC693B" w:rsidRDefault="00DC693B" w:rsidP="00DC693B">
      <w:p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sz w:val="24"/>
          <w:szCs w:val="24"/>
          <w:lang w:eastAsia="pl-PL"/>
        </w:rPr>
        <w:t>III.4.3.1) dokument wystawiony w kraju, w którym ma siedzibę lub miejsce zamieszkania potwierdzający, że:</w:t>
      </w:r>
    </w:p>
    <w:p w:rsidR="00DC693B" w:rsidRPr="00DC693B" w:rsidRDefault="00DC693B" w:rsidP="00DC693B">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DC693B">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DC693B" w:rsidRPr="00DC693B" w:rsidRDefault="00DC693B" w:rsidP="00DC693B">
      <w:p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sz w:val="24"/>
          <w:szCs w:val="24"/>
          <w:lang w:eastAsia="pl-PL"/>
        </w:rPr>
        <w:t>III.4.4) Dokumenty dotyczące przynależności do tej samej grupy kapitałowej</w:t>
      </w:r>
    </w:p>
    <w:p w:rsidR="00DC693B" w:rsidRPr="00DC693B" w:rsidRDefault="00DC693B" w:rsidP="00DC693B">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DC693B">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DC693B" w:rsidRPr="00DC693B" w:rsidRDefault="00DC693B" w:rsidP="00DC693B">
      <w:p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b/>
          <w:bCs/>
          <w:sz w:val="24"/>
          <w:szCs w:val="24"/>
          <w:lang w:eastAsia="pl-PL"/>
        </w:rPr>
        <w:t>III.6) INNE DOKUMENTY</w:t>
      </w:r>
    </w:p>
    <w:p w:rsidR="00DC693B" w:rsidRPr="00DC693B" w:rsidRDefault="00DC693B" w:rsidP="00DC693B">
      <w:p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sz w:val="24"/>
          <w:szCs w:val="24"/>
          <w:lang w:eastAsia="pl-PL"/>
        </w:rPr>
        <w:t xml:space="preserve">Inne dokumenty niewymienione w </w:t>
      </w:r>
      <w:proofErr w:type="spellStart"/>
      <w:r w:rsidRPr="00DC693B">
        <w:rPr>
          <w:rFonts w:ascii="Times New Roman" w:eastAsia="Times New Roman" w:hAnsi="Times New Roman" w:cs="Times New Roman"/>
          <w:sz w:val="24"/>
          <w:szCs w:val="24"/>
          <w:lang w:eastAsia="pl-PL"/>
        </w:rPr>
        <w:t>pkt</w:t>
      </w:r>
      <w:proofErr w:type="spellEnd"/>
      <w:r w:rsidRPr="00DC693B">
        <w:rPr>
          <w:rFonts w:ascii="Times New Roman" w:eastAsia="Times New Roman" w:hAnsi="Times New Roman" w:cs="Times New Roman"/>
          <w:sz w:val="24"/>
          <w:szCs w:val="24"/>
          <w:lang w:eastAsia="pl-PL"/>
        </w:rPr>
        <w:t xml:space="preserve"> III.4) albo w </w:t>
      </w:r>
      <w:proofErr w:type="spellStart"/>
      <w:r w:rsidRPr="00DC693B">
        <w:rPr>
          <w:rFonts w:ascii="Times New Roman" w:eastAsia="Times New Roman" w:hAnsi="Times New Roman" w:cs="Times New Roman"/>
          <w:sz w:val="24"/>
          <w:szCs w:val="24"/>
          <w:lang w:eastAsia="pl-PL"/>
        </w:rPr>
        <w:t>pkt</w:t>
      </w:r>
      <w:proofErr w:type="spellEnd"/>
      <w:r w:rsidRPr="00DC693B">
        <w:rPr>
          <w:rFonts w:ascii="Times New Roman" w:eastAsia="Times New Roman" w:hAnsi="Times New Roman" w:cs="Times New Roman"/>
          <w:sz w:val="24"/>
          <w:szCs w:val="24"/>
          <w:lang w:eastAsia="pl-PL"/>
        </w:rPr>
        <w:t xml:space="preserve"> III.5)</w:t>
      </w:r>
    </w:p>
    <w:p w:rsidR="00DC693B" w:rsidRPr="00DC693B" w:rsidRDefault="00DC693B" w:rsidP="00DC693B">
      <w:p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sz w:val="24"/>
          <w:szCs w:val="24"/>
          <w:lang w:eastAsia="pl-PL"/>
        </w:rPr>
        <w:t>Wykaz wykonanych, a w przypadku świadczeń okresowych lub ciągłych również wykonywanych usług wraz z podaniem przedmiotu usługi, wartości, dat wykonania (od-do), podmiotów, na rzecz których usługi zostały wykonane (nazwa, adres i telefon) - wykaz ten będzie służył do przyznania punktów w kryterium doświadczenie wykonawcy.</w:t>
      </w:r>
    </w:p>
    <w:p w:rsidR="00DC693B" w:rsidRPr="00DC693B" w:rsidRDefault="00DC693B" w:rsidP="00DC693B">
      <w:p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sz w:val="24"/>
          <w:szCs w:val="24"/>
          <w:lang w:eastAsia="pl-PL"/>
        </w:rPr>
        <w:t>SEKCJA IV: PROCEDURA</w:t>
      </w:r>
    </w:p>
    <w:p w:rsidR="00DC693B" w:rsidRPr="00DC693B" w:rsidRDefault="00DC693B" w:rsidP="00DC693B">
      <w:p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b/>
          <w:bCs/>
          <w:sz w:val="24"/>
          <w:szCs w:val="24"/>
          <w:lang w:eastAsia="pl-PL"/>
        </w:rPr>
        <w:t>IV.1) TRYB UDZIELENIA ZAMÓWIENIA</w:t>
      </w:r>
    </w:p>
    <w:p w:rsidR="00DC693B" w:rsidRPr="00DC693B" w:rsidRDefault="00DC693B" w:rsidP="00DC693B">
      <w:p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b/>
          <w:bCs/>
          <w:sz w:val="24"/>
          <w:szCs w:val="24"/>
          <w:lang w:eastAsia="pl-PL"/>
        </w:rPr>
        <w:t>IV.1.1) Tryb udzielenia zamówienia:</w:t>
      </w:r>
      <w:r w:rsidRPr="00DC693B">
        <w:rPr>
          <w:rFonts w:ascii="Times New Roman" w:eastAsia="Times New Roman" w:hAnsi="Times New Roman" w:cs="Times New Roman"/>
          <w:sz w:val="24"/>
          <w:szCs w:val="24"/>
          <w:lang w:eastAsia="pl-PL"/>
        </w:rPr>
        <w:t xml:space="preserve"> przetarg nieograniczony.</w:t>
      </w:r>
    </w:p>
    <w:p w:rsidR="00DC693B" w:rsidRPr="00DC693B" w:rsidRDefault="00DC693B" w:rsidP="00DC693B">
      <w:p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b/>
          <w:bCs/>
          <w:sz w:val="24"/>
          <w:szCs w:val="24"/>
          <w:lang w:eastAsia="pl-PL"/>
        </w:rPr>
        <w:t>IV.2) KRYTERIA OCENY OFERT</w:t>
      </w:r>
    </w:p>
    <w:p w:rsidR="00DC693B" w:rsidRPr="00DC693B" w:rsidRDefault="00DC693B" w:rsidP="00DC693B">
      <w:p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b/>
          <w:bCs/>
          <w:sz w:val="24"/>
          <w:szCs w:val="24"/>
          <w:lang w:eastAsia="pl-PL"/>
        </w:rPr>
        <w:t xml:space="preserve">IV.2.1) Kryteria oceny ofert: </w:t>
      </w:r>
      <w:r w:rsidRPr="00DC693B">
        <w:rPr>
          <w:rFonts w:ascii="Times New Roman" w:eastAsia="Times New Roman" w:hAnsi="Times New Roman" w:cs="Times New Roman"/>
          <w:sz w:val="24"/>
          <w:szCs w:val="24"/>
          <w:lang w:eastAsia="pl-PL"/>
        </w:rPr>
        <w:t>cena oraz inne kryteria związane z przedmiotem zamówienia:</w:t>
      </w:r>
    </w:p>
    <w:p w:rsidR="00DC693B" w:rsidRPr="00DC693B" w:rsidRDefault="00DC693B" w:rsidP="00DC693B">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sz w:val="24"/>
          <w:szCs w:val="24"/>
          <w:lang w:eastAsia="pl-PL"/>
        </w:rPr>
        <w:t>1 - Cena - 95</w:t>
      </w:r>
    </w:p>
    <w:p w:rsidR="00DC693B" w:rsidRPr="00DC693B" w:rsidRDefault="00DC693B" w:rsidP="00DC693B">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sz w:val="24"/>
          <w:szCs w:val="24"/>
          <w:lang w:eastAsia="pl-PL"/>
        </w:rPr>
        <w:t>2 - Doświadczenie wykonawcy - 5</w:t>
      </w:r>
    </w:p>
    <w:p w:rsidR="00DC693B" w:rsidRPr="00DC693B" w:rsidRDefault="00DC693B" w:rsidP="00DC693B">
      <w:p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b/>
          <w:bCs/>
          <w:sz w:val="24"/>
          <w:szCs w:val="24"/>
          <w:lang w:eastAsia="pl-PL"/>
        </w:rPr>
        <w:t>IV.3) ZMIANA UMOWY</w:t>
      </w:r>
    </w:p>
    <w:p w:rsidR="00DC693B" w:rsidRPr="00DC693B" w:rsidRDefault="00DC693B" w:rsidP="00DC693B">
      <w:p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DC693B" w:rsidRPr="00DC693B" w:rsidRDefault="00DC693B" w:rsidP="00DC693B">
      <w:p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b/>
          <w:bCs/>
          <w:sz w:val="24"/>
          <w:szCs w:val="24"/>
          <w:lang w:eastAsia="pl-PL"/>
        </w:rPr>
        <w:t>Dopuszczalne zmiany postanowień umowy oraz określenie warunków zmian</w:t>
      </w:r>
    </w:p>
    <w:p w:rsidR="00DC693B" w:rsidRPr="00DC693B" w:rsidRDefault="00DC693B" w:rsidP="00DC693B">
      <w:p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sz w:val="24"/>
          <w:szCs w:val="24"/>
          <w:lang w:eastAsia="pl-PL"/>
        </w:rPr>
        <w:t>Istotne zmiany umowy mogą nastąpić tylko w wypadku: 1) zmiany terminu realizacji przedmiotu umowy, w przypadku zaistnienia okoliczności niezależnych od Stron o termin niezbędny na wykonanie obowiązków Wykonawcy, nie dłużej jednak niż do dnia 30.04.2016r. 2) zmiany kadry dydaktycznej, przy pomocy której Wykonawca wykonuje przedmiot umowy, zmiana jest możliwa tylko w przypadku, gdy nowa osoba posiada tożsamą wiedzę i doświadczenie zawodowe, jak dotychczasowy szkoleniowiec (osoby muszą spełniać wymagania określone w SIWZ), 3) uzupełnienie kadry dydaktycznej w porównaniu do wskazanej w ofercie Wykonawcy, przy czym osoby te muszą spełniać wymagania określone w SIWZ, 4) zmiany formy organizacyjno - prawnej po stronie Wykonawcy przewidziane przepisami prawa.</w:t>
      </w:r>
    </w:p>
    <w:p w:rsidR="00DC693B" w:rsidRPr="00DC693B" w:rsidRDefault="00DC693B" w:rsidP="00DC693B">
      <w:p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b/>
          <w:bCs/>
          <w:sz w:val="24"/>
          <w:szCs w:val="24"/>
          <w:lang w:eastAsia="pl-PL"/>
        </w:rPr>
        <w:lastRenderedPageBreak/>
        <w:t>IV.4) INFORMACJE ADMINISTRACYJNE</w:t>
      </w:r>
    </w:p>
    <w:p w:rsidR="00DC693B" w:rsidRPr="00DC693B" w:rsidRDefault="00DC693B" w:rsidP="00DC693B">
      <w:p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b/>
          <w:bCs/>
          <w:sz w:val="24"/>
          <w:szCs w:val="24"/>
          <w:lang w:eastAsia="pl-PL"/>
        </w:rPr>
        <w:t>IV.4.1)</w:t>
      </w:r>
      <w:r w:rsidRPr="00DC693B">
        <w:rPr>
          <w:rFonts w:ascii="Times New Roman" w:eastAsia="Times New Roman" w:hAnsi="Times New Roman" w:cs="Times New Roman"/>
          <w:sz w:val="24"/>
          <w:szCs w:val="24"/>
          <w:lang w:eastAsia="pl-PL"/>
        </w:rPr>
        <w:t> </w:t>
      </w:r>
      <w:r w:rsidRPr="00DC693B">
        <w:rPr>
          <w:rFonts w:ascii="Times New Roman" w:eastAsia="Times New Roman" w:hAnsi="Times New Roman" w:cs="Times New Roman"/>
          <w:b/>
          <w:bCs/>
          <w:sz w:val="24"/>
          <w:szCs w:val="24"/>
          <w:lang w:eastAsia="pl-PL"/>
        </w:rPr>
        <w:t>Adres strony internetowej, na której jest dostępna specyfikacja istotnych warunków zamówienia:</w:t>
      </w:r>
      <w:r w:rsidRPr="00DC693B">
        <w:rPr>
          <w:rFonts w:ascii="Times New Roman" w:eastAsia="Times New Roman" w:hAnsi="Times New Roman" w:cs="Times New Roman"/>
          <w:sz w:val="24"/>
          <w:szCs w:val="24"/>
          <w:lang w:eastAsia="pl-PL"/>
        </w:rPr>
        <w:t xml:space="preserve"> www.spolecko.bip.doc.pl</w:t>
      </w:r>
      <w:r w:rsidRPr="00DC693B">
        <w:rPr>
          <w:rFonts w:ascii="Times New Roman" w:eastAsia="Times New Roman" w:hAnsi="Times New Roman" w:cs="Times New Roman"/>
          <w:sz w:val="24"/>
          <w:szCs w:val="24"/>
          <w:lang w:eastAsia="pl-PL"/>
        </w:rPr>
        <w:br/>
      </w:r>
      <w:r w:rsidRPr="00DC693B">
        <w:rPr>
          <w:rFonts w:ascii="Times New Roman" w:eastAsia="Times New Roman" w:hAnsi="Times New Roman" w:cs="Times New Roman"/>
          <w:b/>
          <w:bCs/>
          <w:sz w:val="24"/>
          <w:szCs w:val="24"/>
          <w:lang w:eastAsia="pl-PL"/>
        </w:rPr>
        <w:t>Specyfikację istotnych warunków zamówienia można uzyskać pod adresem:</w:t>
      </w:r>
      <w:r w:rsidRPr="00DC693B">
        <w:rPr>
          <w:rFonts w:ascii="Times New Roman" w:eastAsia="Times New Roman" w:hAnsi="Times New Roman" w:cs="Times New Roman"/>
          <w:sz w:val="24"/>
          <w:szCs w:val="24"/>
          <w:lang w:eastAsia="pl-PL"/>
        </w:rPr>
        <w:t xml:space="preserve"> Biuro projektu 19-400 Olecku ul. Wojska Polskiego 13 (wejście od ul. Przytorowej), I piętro, pokój nr 1.</w:t>
      </w:r>
    </w:p>
    <w:p w:rsidR="00DC693B" w:rsidRPr="00DC693B" w:rsidRDefault="00DC693B" w:rsidP="00DC693B">
      <w:p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b/>
          <w:bCs/>
          <w:sz w:val="24"/>
          <w:szCs w:val="24"/>
          <w:lang w:eastAsia="pl-PL"/>
        </w:rPr>
        <w:t>IV.4.4) Termin składania wniosków o dopuszczenie do udziału w postępowaniu lub ofert:</w:t>
      </w:r>
      <w:r w:rsidRPr="00DC693B">
        <w:rPr>
          <w:rFonts w:ascii="Times New Roman" w:eastAsia="Times New Roman" w:hAnsi="Times New Roman" w:cs="Times New Roman"/>
          <w:sz w:val="24"/>
          <w:szCs w:val="24"/>
          <w:lang w:eastAsia="pl-PL"/>
        </w:rPr>
        <w:t xml:space="preserve"> 30.03.2015 godzina 15:00, miejsce: Biuro projektu 19-400 Olecku ul. Wojska Polskiego 13 (wejście od ul. Przytorowej), I piętro, pokój nr 1.</w:t>
      </w:r>
    </w:p>
    <w:p w:rsidR="00DC693B" w:rsidRPr="00DC693B" w:rsidRDefault="00DC693B" w:rsidP="00DC693B">
      <w:p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b/>
          <w:bCs/>
          <w:sz w:val="24"/>
          <w:szCs w:val="24"/>
          <w:lang w:eastAsia="pl-PL"/>
        </w:rPr>
        <w:t>IV.4.5) Termin związania ofertą:</w:t>
      </w:r>
      <w:r w:rsidRPr="00DC693B">
        <w:rPr>
          <w:rFonts w:ascii="Times New Roman" w:eastAsia="Times New Roman" w:hAnsi="Times New Roman" w:cs="Times New Roman"/>
          <w:sz w:val="24"/>
          <w:szCs w:val="24"/>
          <w:lang w:eastAsia="pl-PL"/>
        </w:rPr>
        <w:t xml:space="preserve"> okres w dniach: 30 (od ostatecznego terminu składania ofert).</w:t>
      </w:r>
    </w:p>
    <w:p w:rsidR="00DC693B" w:rsidRPr="00DC693B" w:rsidRDefault="00DC693B" w:rsidP="00DC693B">
      <w:p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DC693B">
        <w:rPr>
          <w:rFonts w:ascii="Times New Roman" w:eastAsia="Times New Roman" w:hAnsi="Times New Roman" w:cs="Times New Roman"/>
          <w:sz w:val="24"/>
          <w:szCs w:val="24"/>
          <w:lang w:eastAsia="pl-PL"/>
        </w:rPr>
        <w:t xml:space="preserve"> Program Operacyjny PL 13: Ograniczenie społecznych nierówności w zdrowiu dofinansowanym z Norweskiego Mechanizmu Finansowego 2009-2014.</w:t>
      </w:r>
    </w:p>
    <w:p w:rsidR="00DC693B" w:rsidRPr="00DC693B" w:rsidRDefault="00DC693B" w:rsidP="00DC693B">
      <w:pPr>
        <w:spacing w:before="100" w:beforeAutospacing="1" w:after="100" w:afterAutospacing="1" w:line="240" w:lineRule="auto"/>
        <w:rPr>
          <w:rFonts w:ascii="Times New Roman" w:eastAsia="Times New Roman" w:hAnsi="Times New Roman" w:cs="Times New Roman"/>
          <w:sz w:val="24"/>
          <w:szCs w:val="24"/>
          <w:lang w:eastAsia="pl-PL"/>
        </w:rPr>
      </w:pPr>
      <w:r w:rsidRPr="00DC693B">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C693B">
        <w:rPr>
          <w:rFonts w:ascii="Times New Roman" w:eastAsia="Times New Roman" w:hAnsi="Times New Roman" w:cs="Times New Roman"/>
          <w:sz w:val="24"/>
          <w:szCs w:val="24"/>
          <w:lang w:eastAsia="pl-PL"/>
        </w:rPr>
        <w:t>tak</w:t>
      </w:r>
    </w:p>
    <w:p w:rsidR="00DC693B" w:rsidRPr="00DC693B" w:rsidRDefault="00DC693B" w:rsidP="00DC693B">
      <w:pPr>
        <w:spacing w:after="0" w:line="240" w:lineRule="auto"/>
        <w:rPr>
          <w:rFonts w:ascii="Times New Roman" w:eastAsia="Times New Roman" w:hAnsi="Times New Roman" w:cs="Times New Roman"/>
          <w:sz w:val="24"/>
          <w:szCs w:val="24"/>
          <w:lang w:eastAsia="pl-PL"/>
        </w:rPr>
      </w:pPr>
    </w:p>
    <w:p w:rsidR="001B06AD" w:rsidRDefault="001B06AD"/>
    <w:sectPr w:rsidR="001B06AD" w:rsidSect="001B06A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BED" w:rsidRDefault="00C00BED" w:rsidP="00DC693B">
      <w:pPr>
        <w:spacing w:after="0" w:line="240" w:lineRule="auto"/>
      </w:pPr>
      <w:r>
        <w:separator/>
      </w:r>
    </w:p>
  </w:endnote>
  <w:endnote w:type="continuationSeparator" w:id="0">
    <w:p w:rsidR="00C00BED" w:rsidRDefault="00C00BED" w:rsidP="00DC69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8274"/>
      <w:docPartObj>
        <w:docPartGallery w:val="Page Numbers (Bottom of Page)"/>
        <w:docPartUnique/>
      </w:docPartObj>
    </w:sdtPr>
    <w:sdtContent>
      <w:p w:rsidR="00DC693B" w:rsidRDefault="00DC693B">
        <w:pPr>
          <w:pStyle w:val="Stopka"/>
          <w:jc w:val="center"/>
        </w:pPr>
        <w:fldSimple w:instr=" PAGE   \* MERGEFORMAT ">
          <w:r>
            <w:rPr>
              <w:noProof/>
            </w:rPr>
            <w:t>6</w:t>
          </w:r>
        </w:fldSimple>
      </w:p>
    </w:sdtContent>
  </w:sdt>
  <w:p w:rsidR="00DC693B" w:rsidRDefault="00DC693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BED" w:rsidRDefault="00C00BED" w:rsidP="00DC693B">
      <w:pPr>
        <w:spacing w:after="0" w:line="240" w:lineRule="auto"/>
      </w:pPr>
      <w:r>
        <w:separator/>
      </w:r>
    </w:p>
  </w:footnote>
  <w:footnote w:type="continuationSeparator" w:id="0">
    <w:p w:rsidR="00C00BED" w:rsidRDefault="00C00BED" w:rsidP="00DC69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073CD"/>
    <w:multiLevelType w:val="multilevel"/>
    <w:tmpl w:val="B68C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BB67AD"/>
    <w:multiLevelType w:val="multilevel"/>
    <w:tmpl w:val="5B94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436B85"/>
    <w:multiLevelType w:val="multilevel"/>
    <w:tmpl w:val="26E8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1EB63FB"/>
    <w:multiLevelType w:val="multilevel"/>
    <w:tmpl w:val="9F5C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E9222F"/>
    <w:multiLevelType w:val="multilevel"/>
    <w:tmpl w:val="1C2AE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040878"/>
    <w:multiLevelType w:val="multilevel"/>
    <w:tmpl w:val="30E6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353D09"/>
    <w:multiLevelType w:val="multilevel"/>
    <w:tmpl w:val="730E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246D08"/>
    <w:multiLevelType w:val="multilevel"/>
    <w:tmpl w:val="518C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2"/>
  </w:num>
  <w:num w:numId="5">
    <w:abstractNumId w:val="0"/>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C693B"/>
    <w:rsid w:val="001B06AD"/>
    <w:rsid w:val="00C00BED"/>
    <w:rsid w:val="00DC69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06A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DC693B"/>
  </w:style>
  <w:style w:type="character" w:styleId="Hipercze">
    <w:name w:val="Hyperlink"/>
    <w:basedOn w:val="Domylnaczcionkaakapitu"/>
    <w:uiPriority w:val="99"/>
    <w:semiHidden/>
    <w:unhideWhenUsed/>
    <w:rsid w:val="00DC693B"/>
    <w:rPr>
      <w:color w:val="0000FF"/>
      <w:u w:val="single"/>
    </w:rPr>
  </w:style>
  <w:style w:type="paragraph" w:styleId="NormalnyWeb">
    <w:name w:val="Normal (Web)"/>
    <w:basedOn w:val="Normalny"/>
    <w:uiPriority w:val="99"/>
    <w:semiHidden/>
    <w:unhideWhenUsed/>
    <w:rsid w:val="00DC69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DC69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DC69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DC69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DC693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C693B"/>
  </w:style>
  <w:style w:type="paragraph" w:styleId="Stopka">
    <w:name w:val="footer"/>
    <w:basedOn w:val="Normalny"/>
    <w:link w:val="StopkaZnak"/>
    <w:uiPriority w:val="99"/>
    <w:unhideWhenUsed/>
    <w:rsid w:val="00DC69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693B"/>
  </w:style>
</w:styles>
</file>

<file path=word/webSettings.xml><?xml version="1.0" encoding="utf-8"?>
<w:webSettings xmlns:r="http://schemas.openxmlformats.org/officeDocument/2006/relationships" xmlns:w="http://schemas.openxmlformats.org/wordprocessingml/2006/main">
  <w:divs>
    <w:div w:id="1882011018">
      <w:bodyDiv w:val="1"/>
      <w:marLeft w:val="0"/>
      <w:marRight w:val="0"/>
      <w:marTop w:val="0"/>
      <w:marBottom w:val="0"/>
      <w:divBdr>
        <w:top w:val="none" w:sz="0" w:space="0" w:color="auto"/>
        <w:left w:val="none" w:sz="0" w:space="0" w:color="auto"/>
        <w:bottom w:val="none" w:sz="0" w:space="0" w:color="auto"/>
        <w:right w:val="none" w:sz="0" w:space="0" w:color="auto"/>
      </w:divBdr>
      <w:divsChild>
        <w:div w:id="5636104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polecko.bip.do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1939</Words>
  <Characters>11637</Characters>
  <Application>Microsoft Office Word</Application>
  <DocSecurity>0</DocSecurity>
  <Lines>96</Lines>
  <Paragraphs>27</Paragraphs>
  <ScaleCrop>false</ScaleCrop>
  <Company/>
  <LinksUpToDate>false</LinksUpToDate>
  <CharactersWithSpaces>13549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2</cp:revision>
  <dcterms:created xsi:type="dcterms:W3CDTF">2015-03-23T14:50:00Z</dcterms:created>
  <dcterms:modified xsi:type="dcterms:W3CDTF">2015-03-23T14:51:00Z</dcterms:modified>
</cp:coreProperties>
</file>